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5A054" w14:textId="1D2BDADA" w:rsidR="00AA40D6" w:rsidRDefault="00AA40D6" w:rsidP="0034758E">
      <w:r>
        <w:t>Process of Professor Emeritus</w:t>
      </w:r>
    </w:p>
    <w:p w14:paraId="48949D8B" w14:textId="5412AA07" w:rsidR="008A105E" w:rsidRDefault="00033D52" w:rsidP="00033D52">
      <w:r>
        <w:t>1. The completed Nomination form will be sent to the Vice President, Instruction (VPI).</w:t>
      </w:r>
    </w:p>
    <w:p w14:paraId="086CAE0C" w14:textId="5BD33F3A" w:rsidR="0052699F" w:rsidRDefault="0052699F" w:rsidP="00033D52">
      <w:r>
        <w:t xml:space="preserve">2. </w:t>
      </w:r>
      <w:r w:rsidR="00033D52">
        <w:t>The VPI will review the Nomination</w:t>
      </w:r>
      <w:r w:rsidR="00D73F7E">
        <w:t>, confirm years of service and standing with HR, and</w:t>
      </w:r>
      <w:r w:rsidR="00033D52">
        <w:t xml:space="preserve"> then forward it to the President</w:t>
      </w:r>
      <w:r>
        <w:t>.</w:t>
      </w:r>
    </w:p>
    <w:p w14:paraId="4C5DBFF3" w14:textId="32A3B5FF" w:rsidR="0052699F" w:rsidRDefault="0052699F" w:rsidP="00033D52">
      <w:r>
        <w:t xml:space="preserve">4. </w:t>
      </w:r>
      <w:r w:rsidR="00033D52">
        <w:t>The President</w:t>
      </w:r>
      <w:r>
        <w:t xml:space="preserve"> will review applications and forward any questions to the nominator.</w:t>
      </w:r>
    </w:p>
    <w:p w14:paraId="4399B2F5" w14:textId="3805ABB9" w:rsidR="0052699F" w:rsidRDefault="0052699F" w:rsidP="00033D52">
      <w:r>
        <w:t xml:space="preserve">5. </w:t>
      </w:r>
      <w:r w:rsidR="00033D52">
        <w:t>The President</w:t>
      </w:r>
      <w:r>
        <w:t xml:space="preserve"> will make final decision on recipient(s)</w:t>
      </w:r>
      <w:r w:rsidR="00EB20B5">
        <w:t>, sign his approval on the application materials,</w:t>
      </w:r>
      <w:r>
        <w:t xml:space="preserve"> and notify HR.</w:t>
      </w:r>
    </w:p>
    <w:p w14:paraId="7A732722" w14:textId="3C6AA966" w:rsidR="0052699F" w:rsidRDefault="0052699F" w:rsidP="00033D52">
      <w:r>
        <w:t xml:space="preserve">6. A letter from </w:t>
      </w:r>
      <w:r w:rsidR="00033D52">
        <w:t>the President</w:t>
      </w:r>
      <w:r>
        <w:t xml:space="preserve"> will be sent congratulating the recipient and containing information about the honor.</w:t>
      </w:r>
    </w:p>
    <w:p w14:paraId="2EB14428" w14:textId="77777777" w:rsidR="0052699F" w:rsidRDefault="0052699F">
      <w:r>
        <w:t xml:space="preserve">7. HR will maintain a record of recipients and will send an invitation to recipients to each year’s commencement exercises.  </w:t>
      </w:r>
    </w:p>
    <w:p w14:paraId="61906F4C" w14:textId="77777777" w:rsidR="0052699F" w:rsidRDefault="0052699F">
      <w:r>
        <w:t xml:space="preserve">8. HR will place a note regarding the Professor Emeritus status in the recipient’s employment file in case of future adjunct employment.   </w:t>
      </w:r>
    </w:p>
    <w:sectPr w:rsidR="00526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99F"/>
    <w:rsid w:val="00033D52"/>
    <w:rsid w:val="002E2F20"/>
    <w:rsid w:val="0034758E"/>
    <w:rsid w:val="004E3FE7"/>
    <w:rsid w:val="0052699F"/>
    <w:rsid w:val="007D0395"/>
    <w:rsid w:val="008A105E"/>
    <w:rsid w:val="009E7577"/>
    <w:rsid w:val="00AA40D6"/>
    <w:rsid w:val="00D62DDC"/>
    <w:rsid w:val="00D73F7E"/>
    <w:rsid w:val="00DC577A"/>
    <w:rsid w:val="00DC6926"/>
    <w:rsid w:val="00EB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D68E4"/>
  <w15:chartTrackingRefBased/>
  <w15:docId w15:val="{D73F20D5-0583-4301-A73E-384ABB55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883186a3-05d0-4dda-bf83-5100ac1b0f0c">706</Procedure>
    <_dlc_DocId xmlns="bebb4801-54de-4360-b8be-17d68ad98198">5XFVYUFMDQTF-906489286-261</_dlc_DocId>
    <_dlc_DocIdUrl xmlns="bebb4801-54de-4360-b8be-17d68ad98198">
      <Url>https://policies.abtech.edu/_layouts/15/DocIdRedir.aspx?ID=5XFVYUFMDQTF-906489286-261</Url>
      <Description>5XFVYUFMDQTF-906489286-261</Description>
    </_dlc_DocIdUrl>
    <_dlc_DocIdPersistId xmlns="bebb4801-54de-4360-b8be-17d68ad98198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805200E7B164485E363DB6F363852" ma:contentTypeVersion="5" ma:contentTypeDescription="Create a new document." ma:contentTypeScope="" ma:versionID="28ef9e2bd693423b2b9aa90812287954">
  <xsd:schema xmlns:xsd="http://www.w3.org/2001/XMLSchema" xmlns:xs="http://www.w3.org/2001/XMLSchema" xmlns:p="http://schemas.microsoft.com/office/2006/metadata/properties" xmlns:ns2="bebb4801-54de-4360-b8be-17d68ad98198" xmlns:ns3="883186a3-05d0-4dda-bf83-5100ac1b0f0c" targetNamespace="http://schemas.microsoft.com/office/2006/metadata/properties" ma:root="true" ma:fieldsID="8546eef5d27257187e83ae8da29a10a5" ns2:_="" ns3:_="">
    <xsd:import namespace="bebb4801-54de-4360-b8be-17d68ad98198"/>
    <xsd:import namespace="883186a3-05d0-4dda-bf83-5100ac1b0f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186a3-05d0-4dda-bf83-5100ac1b0f0c" elementFormDefault="qualified">
    <xsd:import namespace="http://schemas.microsoft.com/office/2006/documentManagement/types"/>
    <xsd:import namespace="http://schemas.microsoft.com/office/infopath/2007/PartnerControls"/>
    <xsd:element name="Procedure" ma:index="11" nillable="true" ma:displayName="Forms categorized by procedure" ma:list="{ed5ae426-6bce-44ea-824c-3ba8188b2238}" ma:internalName="Procedur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D52A77-84B1-4D0E-8DEB-789E49879DB3}">
  <ds:schemaRefs>
    <ds:schemaRef ds:uri="http://purl.org/dc/dcmitype/"/>
    <ds:schemaRef ds:uri="http://purl.org/dc/terms/"/>
    <ds:schemaRef ds:uri="http://schemas.microsoft.com/office/2006/metadata/properties"/>
    <ds:schemaRef ds:uri="bebb4801-54de-4360-b8be-17d68ad98198"/>
    <ds:schemaRef ds:uri="http://schemas.microsoft.com/office/2006/documentManagement/types"/>
    <ds:schemaRef ds:uri="883186a3-05d0-4dda-bf83-5100ac1b0f0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361958-02B9-4B6C-8492-B52C0D0EC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b4801-54de-4360-b8be-17d68ad98198"/>
    <ds:schemaRef ds:uri="883186a3-05d0-4dda-bf83-5100ac1b0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AE956-6997-41AA-B99F-B3248EBBB9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ED40B-88B6-4AB4-A83B-3308B00BAEC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 Community College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Operationalization of Professor Emeritus</dc:title>
  <dc:subject/>
  <dc:creator>Jennifer Lynn Browning</dc:creator>
  <cp:keywords/>
  <dc:description/>
  <cp:lastModifiedBy>Carolyn H. Rice</cp:lastModifiedBy>
  <cp:revision>4</cp:revision>
  <cp:lastPrinted>2017-12-06T16:53:00Z</cp:lastPrinted>
  <dcterms:created xsi:type="dcterms:W3CDTF">2017-12-06T16:50:00Z</dcterms:created>
  <dcterms:modified xsi:type="dcterms:W3CDTF">2024-05-23T20:38:00Z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0x0101009C6805200E7B164485E363DB6F363852</vt:lpwstr>
  </property>
  <property fmtid="{D5CDD505-2E9C-101B-9397-08002B2CF9AE}" pid="3" name="_dlc_DocIdItemGuid">
    <vt:lpwstr>aba535d6-8ba8-4e38-bb67-f1b5097e5616</vt:lpwstr>
  </property>
  <property fmtid="{D5CDD505-2E9C-101B-9397-08002B2CF9AE}" pid="4" name="Order">
    <vt:r8>26100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